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82" w:rsidRDefault="00FA4282" w:rsidP="00FA4282"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28"/>
        <w:gridCol w:w="1080"/>
        <w:gridCol w:w="1440"/>
        <w:gridCol w:w="1042"/>
        <w:gridCol w:w="578"/>
        <w:gridCol w:w="1800"/>
        <w:gridCol w:w="3060"/>
      </w:tblGrid>
      <w:tr w:rsidR="00FA4282" w:rsidTr="001B57A3">
        <w:trPr>
          <w:trHeight w:val="144"/>
        </w:trPr>
        <w:tc>
          <w:tcPr>
            <w:tcW w:w="13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041" w:rsidRDefault="00EB1041" w:rsidP="00FA4282">
            <w:pPr>
              <w:jc w:val="center"/>
              <w:rPr>
                <w:sz w:val="24"/>
              </w:rPr>
            </w:pPr>
          </w:p>
          <w:p w:rsidR="00EB1041" w:rsidRDefault="00EB1041" w:rsidP="00FA4282">
            <w:pPr>
              <w:jc w:val="center"/>
              <w:rPr>
                <w:sz w:val="24"/>
              </w:rPr>
            </w:pPr>
          </w:p>
          <w:p w:rsidR="00EB1041" w:rsidRDefault="00EB1041" w:rsidP="00FA4282">
            <w:pPr>
              <w:jc w:val="center"/>
              <w:rPr>
                <w:sz w:val="24"/>
              </w:rPr>
            </w:pPr>
          </w:p>
          <w:p w:rsidR="00FA4282" w:rsidRPr="00FA4282" w:rsidRDefault="00D21172" w:rsidP="00FA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Vascular Access </w:t>
            </w:r>
            <w:r w:rsidR="00E84A1A">
              <w:rPr>
                <w:sz w:val="24"/>
              </w:rPr>
              <w:t>Corrective Action Plan</w:t>
            </w:r>
            <w:r w:rsidR="00EB1041">
              <w:rPr>
                <w:sz w:val="24"/>
              </w:rPr>
              <w:br/>
            </w:r>
          </w:p>
        </w:tc>
      </w:tr>
      <w:tr w:rsidR="00FA4282" w:rsidTr="00FA4282">
        <w:trPr>
          <w:trHeight w:val="530"/>
        </w:trPr>
        <w:tc>
          <w:tcPr>
            <w:tcW w:w="8350" w:type="dxa"/>
            <w:gridSpan w:val="5"/>
            <w:tcBorders>
              <w:top w:val="single" w:sz="4" w:space="0" w:color="auto"/>
            </w:tcBorders>
          </w:tcPr>
          <w:p w:rsidR="00FA4282" w:rsidRDefault="00FA4282" w:rsidP="00E609C8">
            <w:pPr>
              <w:tabs>
                <w:tab w:val="left" w:pos="9780"/>
              </w:tabs>
              <w:rPr>
                <w:sz w:val="18"/>
              </w:rPr>
            </w:pPr>
            <w:r>
              <w:rPr>
                <w:sz w:val="18"/>
              </w:rPr>
              <w:t>Facility Name</w:t>
            </w:r>
          </w:p>
          <w:p w:rsidR="00FA4282" w:rsidRDefault="00FA4282" w:rsidP="00E609C8">
            <w:pPr>
              <w:tabs>
                <w:tab w:val="left" w:pos="9780"/>
              </w:tabs>
              <w:rPr>
                <w:sz w:val="18"/>
              </w:rPr>
            </w:pPr>
          </w:p>
          <w:p w:rsidR="00FA4282" w:rsidRDefault="00FA4282" w:rsidP="00E609C8">
            <w:pPr>
              <w:rPr>
                <w:sz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</w:tcBorders>
          </w:tcPr>
          <w:p w:rsidR="00FA4282" w:rsidRDefault="00FA4282" w:rsidP="00E609C8">
            <w:pPr>
              <w:tabs>
                <w:tab w:val="left" w:pos="97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Provider #</w:t>
            </w:r>
          </w:p>
          <w:p w:rsidR="00FA4282" w:rsidRDefault="00FA4282" w:rsidP="00E609C8">
            <w:pPr>
              <w:rPr>
                <w:sz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FA4282" w:rsidRDefault="00FA4282" w:rsidP="00E609C8">
            <w:pPr>
              <w:rPr>
                <w:sz w:val="18"/>
              </w:rPr>
            </w:pPr>
          </w:p>
          <w:p w:rsidR="00FA4282" w:rsidRDefault="00D21172" w:rsidP="00E609C8">
            <w:pPr>
              <w:rPr>
                <w:sz w:val="18"/>
              </w:rPr>
            </w:pPr>
            <w:r>
              <w:rPr>
                <w:sz w:val="18"/>
              </w:rPr>
              <w:t>Contact Person</w:t>
            </w:r>
            <w:r w:rsidR="00FA4282">
              <w:rPr>
                <w:sz w:val="18"/>
              </w:rPr>
              <w:t>:_______________</w:t>
            </w:r>
            <w:r>
              <w:rPr>
                <w:sz w:val="18"/>
              </w:rPr>
              <w:t>___</w:t>
            </w:r>
            <w:r w:rsidR="00FA4282">
              <w:rPr>
                <w:sz w:val="18"/>
              </w:rPr>
              <w:t>_</w:t>
            </w:r>
          </w:p>
          <w:p w:rsidR="00D21172" w:rsidRDefault="00D21172" w:rsidP="00E609C8">
            <w:pPr>
              <w:rPr>
                <w:sz w:val="18"/>
              </w:rPr>
            </w:pPr>
          </w:p>
          <w:p w:rsidR="00D21172" w:rsidRDefault="00D21172" w:rsidP="00E609C8">
            <w:pPr>
              <w:rPr>
                <w:sz w:val="18"/>
              </w:rPr>
            </w:pPr>
            <w:r>
              <w:rPr>
                <w:sz w:val="18"/>
              </w:rPr>
              <w:t>Phone: ___________________</w:t>
            </w:r>
          </w:p>
          <w:p w:rsidR="00D21172" w:rsidRDefault="00D21172" w:rsidP="00E609C8">
            <w:pPr>
              <w:rPr>
                <w:sz w:val="18"/>
              </w:rPr>
            </w:pPr>
          </w:p>
          <w:p w:rsidR="00D21172" w:rsidRDefault="00D21172" w:rsidP="00E609C8">
            <w:pPr>
              <w:rPr>
                <w:sz w:val="18"/>
              </w:rPr>
            </w:pPr>
            <w:r>
              <w:rPr>
                <w:sz w:val="18"/>
              </w:rPr>
              <w:t>Email: ____________________</w:t>
            </w:r>
          </w:p>
          <w:p w:rsidR="00FA4282" w:rsidRDefault="00FA4282" w:rsidP="00E609C8">
            <w:pPr>
              <w:rPr>
                <w:sz w:val="18"/>
              </w:rPr>
            </w:pPr>
          </w:p>
          <w:p w:rsidR="00FA4282" w:rsidRDefault="00FA4282" w:rsidP="00E609C8">
            <w:pPr>
              <w:rPr>
                <w:sz w:val="18"/>
              </w:rPr>
            </w:pPr>
            <w:r>
              <w:rPr>
                <w:sz w:val="18"/>
              </w:rPr>
              <w:t>IDT member names:</w:t>
            </w:r>
          </w:p>
          <w:p w:rsidR="00FA4282" w:rsidRDefault="00FA4282" w:rsidP="00E609C8">
            <w:pPr>
              <w:rPr>
                <w:sz w:val="18"/>
              </w:rPr>
            </w:pPr>
          </w:p>
          <w:p w:rsidR="00FA4282" w:rsidRDefault="00FA4282" w:rsidP="00E609C8">
            <w:pPr>
              <w:rPr>
                <w:sz w:val="18"/>
              </w:rPr>
            </w:pPr>
          </w:p>
        </w:tc>
      </w:tr>
      <w:tr w:rsidR="00FA4282" w:rsidTr="00E609C8">
        <w:trPr>
          <w:trHeight w:val="530"/>
        </w:trPr>
        <w:tc>
          <w:tcPr>
            <w:tcW w:w="10728" w:type="dxa"/>
            <w:gridSpan w:val="7"/>
          </w:tcPr>
          <w:p w:rsidR="00FA4282" w:rsidRDefault="00FA4282" w:rsidP="00E609C8">
            <w:pPr>
              <w:rPr>
                <w:sz w:val="18"/>
              </w:rPr>
            </w:pPr>
            <w:r>
              <w:rPr>
                <w:sz w:val="18"/>
              </w:rPr>
              <w:t>Problem Statement</w:t>
            </w:r>
          </w:p>
          <w:p w:rsidR="00FA4282" w:rsidRDefault="00FA4282" w:rsidP="00E609C8">
            <w:pPr>
              <w:rPr>
                <w:sz w:val="18"/>
              </w:rPr>
            </w:pPr>
          </w:p>
          <w:p w:rsidR="00FA4282" w:rsidRDefault="00FA4282" w:rsidP="00E609C8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:rsidR="00FA4282" w:rsidRDefault="00FA4282" w:rsidP="00E609C8"/>
        </w:tc>
      </w:tr>
      <w:tr w:rsidR="00FA4282" w:rsidTr="00E609C8">
        <w:trPr>
          <w:trHeight w:val="530"/>
        </w:trPr>
        <w:tc>
          <w:tcPr>
            <w:tcW w:w="10728" w:type="dxa"/>
            <w:gridSpan w:val="7"/>
          </w:tcPr>
          <w:p w:rsidR="00FA4282" w:rsidRDefault="009A5AB0" w:rsidP="00E609C8">
            <w:pPr>
              <w:rPr>
                <w:sz w:val="18"/>
              </w:rPr>
            </w:pPr>
            <w:r>
              <w:rPr>
                <w:sz w:val="18"/>
              </w:rPr>
              <w:t xml:space="preserve">Data Required/ </w:t>
            </w:r>
            <w:r w:rsidR="00FA4282">
              <w:rPr>
                <w:sz w:val="18"/>
              </w:rPr>
              <w:t>Needed Resources:</w:t>
            </w:r>
          </w:p>
          <w:p w:rsidR="00FA4282" w:rsidRDefault="00FA4282" w:rsidP="00E609C8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:rsidR="00FA4282" w:rsidRDefault="00FA4282" w:rsidP="00E609C8"/>
        </w:tc>
      </w:tr>
      <w:tr w:rsidR="00FA4282" w:rsidTr="00E609C8">
        <w:trPr>
          <w:trHeight w:val="620"/>
        </w:trPr>
        <w:tc>
          <w:tcPr>
            <w:tcW w:w="10728" w:type="dxa"/>
            <w:gridSpan w:val="7"/>
          </w:tcPr>
          <w:p w:rsidR="00FA4282" w:rsidRDefault="009A5AB0" w:rsidP="00E609C8">
            <w:pPr>
              <w:rPr>
                <w:sz w:val="18"/>
              </w:rPr>
            </w:pPr>
            <w:r>
              <w:rPr>
                <w:sz w:val="18"/>
              </w:rPr>
              <w:t xml:space="preserve">Root Causes/ </w:t>
            </w:r>
            <w:r w:rsidR="00FA4282">
              <w:rPr>
                <w:sz w:val="18"/>
              </w:rPr>
              <w:t>Barriers:</w:t>
            </w:r>
          </w:p>
        </w:tc>
        <w:tc>
          <w:tcPr>
            <w:tcW w:w="3060" w:type="dxa"/>
            <w:vMerge/>
          </w:tcPr>
          <w:p w:rsidR="00FA4282" w:rsidRDefault="00FA4282" w:rsidP="00E609C8"/>
        </w:tc>
      </w:tr>
      <w:tr w:rsidR="00FA4282" w:rsidTr="009A5AB0">
        <w:trPr>
          <w:trHeight w:val="710"/>
        </w:trPr>
        <w:tc>
          <w:tcPr>
            <w:tcW w:w="3060" w:type="dxa"/>
            <w:shd w:val="clear" w:color="auto" w:fill="DDD9C3"/>
            <w:vAlign w:val="center"/>
          </w:tcPr>
          <w:p w:rsidR="00FA4282" w:rsidRDefault="00FA4282" w:rsidP="009A5AB0">
            <w:pPr>
              <w:jc w:val="center"/>
            </w:pPr>
          </w:p>
          <w:p w:rsidR="00FA4282" w:rsidRDefault="00FA4282" w:rsidP="009A5AB0">
            <w:pPr>
              <w:pStyle w:val="Heading1"/>
            </w:pPr>
            <w:r>
              <w:t>Action Plan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(Steps)</w:t>
            </w:r>
          </w:p>
          <w:p w:rsidR="00FA4282" w:rsidRDefault="00FA4282" w:rsidP="009A5AB0">
            <w:pPr>
              <w:tabs>
                <w:tab w:val="left" w:pos="2625"/>
              </w:tabs>
              <w:jc w:val="center"/>
            </w:pPr>
          </w:p>
        </w:tc>
        <w:tc>
          <w:tcPr>
            <w:tcW w:w="1728" w:type="dxa"/>
            <w:shd w:val="clear" w:color="auto" w:fill="DDD9C3"/>
            <w:vAlign w:val="center"/>
          </w:tcPr>
          <w:p w:rsidR="00FA4282" w:rsidRDefault="00FA4282" w:rsidP="009A5AB0">
            <w:pPr>
              <w:pStyle w:val="Heading1"/>
            </w:pPr>
            <w:r>
              <w:t>Responsible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Team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080" w:type="dxa"/>
            <w:shd w:val="clear" w:color="auto" w:fill="DDD9C3"/>
            <w:vAlign w:val="center"/>
          </w:tcPr>
          <w:p w:rsidR="00FA4282" w:rsidRDefault="00FA4282" w:rsidP="009A5AB0">
            <w:pPr>
              <w:pStyle w:val="Heading1"/>
            </w:pPr>
          </w:p>
          <w:p w:rsidR="00FA4282" w:rsidRDefault="00FA4282" w:rsidP="009A5AB0">
            <w:pPr>
              <w:pStyle w:val="Heading1"/>
            </w:pPr>
            <w:r>
              <w:t>Start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FA4282" w:rsidRDefault="00FA4282" w:rsidP="009A5AB0">
            <w:pPr>
              <w:pStyle w:val="Heading1"/>
            </w:pPr>
            <w:r>
              <w:t>Estimated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Completion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620" w:type="dxa"/>
            <w:gridSpan w:val="2"/>
            <w:shd w:val="clear" w:color="auto" w:fill="DDD9C3"/>
            <w:vAlign w:val="center"/>
          </w:tcPr>
          <w:p w:rsidR="00FA4282" w:rsidRDefault="00FA4282" w:rsidP="009A5AB0">
            <w:pPr>
              <w:pStyle w:val="Heading1"/>
            </w:pP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Performance Measure*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FA4282" w:rsidRDefault="00FA4282" w:rsidP="009A5AB0">
            <w:pPr>
              <w:pStyle w:val="Heading1"/>
            </w:pPr>
          </w:p>
          <w:p w:rsidR="00FA4282" w:rsidRDefault="00FA4282" w:rsidP="009A5AB0">
            <w:pPr>
              <w:pStyle w:val="Heading1"/>
            </w:pPr>
            <w:r>
              <w:t>Date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Completed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FA4282" w:rsidRDefault="00FA4282" w:rsidP="009A5AB0">
            <w:pPr>
              <w:pStyle w:val="Heading1"/>
            </w:pPr>
            <w:r>
              <w:t>Comments</w:t>
            </w:r>
          </w:p>
          <w:p w:rsidR="00FA4282" w:rsidRDefault="00FA4282" w:rsidP="009A5A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(Status, outcomes, disposition,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FA4282" w:rsidTr="00E609C8">
        <w:trPr>
          <w:trHeight w:val="736"/>
        </w:trPr>
        <w:tc>
          <w:tcPr>
            <w:tcW w:w="306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728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08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440" w:type="dxa"/>
          </w:tcPr>
          <w:p w:rsidR="00FA4282" w:rsidRDefault="00FA4282" w:rsidP="00E609C8"/>
          <w:p w:rsidR="00FA4282" w:rsidRDefault="00FA4282" w:rsidP="00E609C8"/>
        </w:tc>
        <w:tc>
          <w:tcPr>
            <w:tcW w:w="1620" w:type="dxa"/>
            <w:gridSpan w:val="2"/>
          </w:tcPr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80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306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  <w:p w:rsidR="00FA4282" w:rsidRDefault="00FA4282" w:rsidP="00E609C8"/>
        </w:tc>
      </w:tr>
      <w:tr w:rsidR="00FA4282" w:rsidTr="00E609C8">
        <w:trPr>
          <w:trHeight w:val="736"/>
        </w:trPr>
        <w:tc>
          <w:tcPr>
            <w:tcW w:w="306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728" w:type="dxa"/>
          </w:tcPr>
          <w:p w:rsidR="00FA4282" w:rsidRDefault="00FA4282" w:rsidP="00E609C8"/>
        </w:tc>
        <w:tc>
          <w:tcPr>
            <w:tcW w:w="108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440" w:type="dxa"/>
          </w:tcPr>
          <w:p w:rsidR="00FA4282" w:rsidRDefault="00FA4282" w:rsidP="00E609C8"/>
        </w:tc>
        <w:tc>
          <w:tcPr>
            <w:tcW w:w="1620" w:type="dxa"/>
            <w:gridSpan w:val="2"/>
          </w:tcPr>
          <w:p w:rsidR="00FA4282" w:rsidRDefault="00FA4282" w:rsidP="00E609C8"/>
        </w:tc>
        <w:tc>
          <w:tcPr>
            <w:tcW w:w="180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3060" w:type="dxa"/>
          </w:tcPr>
          <w:p w:rsidR="00FA4282" w:rsidRDefault="00FA4282" w:rsidP="00E609C8"/>
        </w:tc>
      </w:tr>
      <w:tr w:rsidR="00FA4282" w:rsidTr="00E609C8">
        <w:trPr>
          <w:trHeight w:val="736"/>
        </w:trPr>
        <w:tc>
          <w:tcPr>
            <w:tcW w:w="306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1728" w:type="dxa"/>
          </w:tcPr>
          <w:p w:rsidR="00FA4282" w:rsidRDefault="00FA4282" w:rsidP="00E609C8"/>
        </w:tc>
        <w:tc>
          <w:tcPr>
            <w:tcW w:w="1080" w:type="dxa"/>
          </w:tcPr>
          <w:p w:rsidR="00FA4282" w:rsidRDefault="00FA4282" w:rsidP="00E609C8"/>
          <w:p w:rsidR="00FA4282" w:rsidRDefault="00FA4282" w:rsidP="00E609C8"/>
        </w:tc>
        <w:tc>
          <w:tcPr>
            <w:tcW w:w="1440" w:type="dxa"/>
          </w:tcPr>
          <w:p w:rsidR="00FA4282" w:rsidRDefault="00FA4282" w:rsidP="00E609C8"/>
        </w:tc>
        <w:tc>
          <w:tcPr>
            <w:tcW w:w="1620" w:type="dxa"/>
            <w:gridSpan w:val="2"/>
          </w:tcPr>
          <w:p w:rsidR="00FA4282" w:rsidRDefault="00FA4282" w:rsidP="00E609C8"/>
        </w:tc>
        <w:tc>
          <w:tcPr>
            <w:tcW w:w="1800" w:type="dxa"/>
          </w:tcPr>
          <w:p w:rsidR="00FA4282" w:rsidRDefault="00FA4282" w:rsidP="00E609C8"/>
          <w:p w:rsidR="00FA4282" w:rsidRDefault="00FA4282" w:rsidP="00E609C8"/>
          <w:p w:rsidR="00FA4282" w:rsidRDefault="00FA4282" w:rsidP="00E609C8"/>
        </w:tc>
        <w:tc>
          <w:tcPr>
            <w:tcW w:w="3060" w:type="dxa"/>
          </w:tcPr>
          <w:p w:rsidR="00FA4282" w:rsidRDefault="00FA4282" w:rsidP="00E609C8"/>
        </w:tc>
      </w:tr>
      <w:tr w:rsidR="00FA4282" w:rsidTr="00E609C8">
        <w:trPr>
          <w:trHeight w:val="736"/>
        </w:trPr>
        <w:tc>
          <w:tcPr>
            <w:tcW w:w="3060" w:type="dxa"/>
          </w:tcPr>
          <w:p w:rsidR="00FA4282" w:rsidRDefault="00FA4282" w:rsidP="00E609C8"/>
        </w:tc>
        <w:tc>
          <w:tcPr>
            <w:tcW w:w="1728" w:type="dxa"/>
          </w:tcPr>
          <w:p w:rsidR="00FA4282" w:rsidRDefault="00FA4282" w:rsidP="00E609C8"/>
        </w:tc>
        <w:tc>
          <w:tcPr>
            <w:tcW w:w="1080" w:type="dxa"/>
          </w:tcPr>
          <w:p w:rsidR="00FA4282" w:rsidRDefault="00FA4282" w:rsidP="00E609C8"/>
        </w:tc>
        <w:tc>
          <w:tcPr>
            <w:tcW w:w="1440" w:type="dxa"/>
          </w:tcPr>
          <w:p w:rsidR="00FA4282" w:rsidRDefault="00FA4282" w:rsidP="00E609C8"/>
        </w:tc>
        <w:tc>
          <w:tcPr>
            <w:tcW w:w="1620" w:type="dxa"/>
            <w:gridSpan w:val="2"/>
          </w:tcPr>
          <w:p w:rsidR="00FA4282" w:rsidRDefault="00FA4282" w:rsidP="00E609C8"/>
        </w:tc>
        <w:tc>
          <w:tcPr>
            <w:tcW w:w="1800" w:type="dxa"/>
          </w:tcPr>
          <w:p w:rsidR="00FA4282" w:rsidRDefault="00FA4282" w:rsidP="00E609C8"/>
        </w:tc>
        <w:tc>
          <w:tcPr>
            <w:tcW w:w="3060" w:type="dxa"/>
          </w:tcPr>
          <w:p w:rsidR="00FA4282" w:rsidRDefault="00FA4282" w:rsidP="00E609C8"/>
        </w:tc>
      </w:tr>
      <w:tr w:rsidR="00FA4282" w:rsidTr="00E609C8">
        <w:trPr>
          <w:trHeight w:val="736"/>
        </w:trPr>
        <w:tc>
          <w:tcPr>
            <w:tcW w:w="3060" w:type="dxa"/>
          </w:tcPr>
          <w:p w:rsidR="00FA4282" w:rsidRDefault="00FA4282" w:rsidP="00E609C8"/>
        </w:tc>
        <w:tc>
          <w:tcPr>
            <w:tcW w:w="1728" w:type="dxa"/>
          </w:tcPr>
          <w:p w:rsidR="00FA4282" w:rsidRDefault="00FA4282" w:rsidP="00E609C8"/>
        </w:tc>
        <w:tc>
          <w:tcPr>
            <w:tcW w:w="1080" w:type="dxa"/>
          </w:tcPr>
          <w:p w:rsidR="00FA4282" w:rsidRDefault="00FA4282" w:rsidP="00E609C8"/>
        </w:tc>
        <w:tc>
          <w:tcPr>
            <w:tcW w:w="1440" w:type="dxa"/>
          </w:tcPr>
          <w:p w:rsidR="00FA4282" w:rsidRDefault="00FA4282" w:rsidP="00E609C8"/>
        </w:tc>
        <w:tc>
          <w:tcPr>
            <w:tcW w:w="1620" w:type="dxa"/>
            <w:gridSpan w:val="2"/>
          </w:tcPr>
          <w:p w:rsidR="00FA4282" w:rsidRDefault="00FA4282" w:rsidP="00E609C8"/>
        </w:tc>
        <w:tc>
          <w:tcPr>
            <w:tcW w:w="1800" w:type="dxa"/>
          </w:tcPr>
          <w:p w:rsidR="00FA4282" w:rsidRDefault="00FA4282" w:rsidP="00E609C8"/>
        </w:tc>
        <w:tc>
          <w:tcPr>
            <w:tcW w:w="3060" w:type="dxa"/>
          </w:tcPr>
          <w:p w:rsidR="00FA4282" w:rsidRDefault="00FA4282" w:rsidP="00E609C8"/>
        </w:tc>
      </w:tr>
      <w:tr w:rsidR="00FA4282" w:rsidTr="00E609C8">
        <w:trPr>
          <w:trHeight w:val="736"/>
        </w:trPr>
        <w:tc>
          <w:tcPr>
            <w:tcW w:w="3060" w:type="dxa"/>
          </w:tcPr>
          <w:p w:rsidR="00FA4282" w:rsidRDefault="00FA4282" w:rsidP="00E609C8"/>
        </w:tc>
        <w:tc>
          <w:tcPr>
            <w:tcW w:w="1728" w:type="dxa"/>
          </w:tcPr>
          <w:p w:rsidR="00FA4282" w:rsidRDefault="00FA4282" w:rsidP="00E609C8"/>
        </w:tc>
        <w:tc>
          <w:tcPr>
            <w:tcW w:w="1080" w:type="dxa"/>
          </w:tcPr>
          <w:p w:rsidR="00FA4282" w:rsidRDefault="00FA4282" w:rsidP="00E609C8"/>
        </w:tc>
        <w:tc>
          <w:tcPr>
            <w:tcW w:w="1440" w:type="dxa"/>
          </w:tcPr>
          <w:p w:rsidR="00FA4282" w:rsidRDefault="00FA4282" w:rsidP="00E609C8"/>
        </w:tc>
        <w:tc>
          <w:tcPr>
            <w:tcW w:w="1620" w:type="dxa"/>
            <w:gridSpan w:val="2"/>
          </w:tcPr>
          <w:p w:rsidR="00FA4282" w:rsidRDefault="00FA4282" w:rsidP="00E609C8"/>
        </w:tc>
        <w:tc>
          <w:tcPr>
            <w:tcW w:w="1800" w:type="dxa"/>
          </w:tcPr>
          <w:p w:rsidR="00FA4282" w:rsidRDefault="00FA4282" w:rsidP="00E609C8"/>
        </w:tc>
        <w:tc>
          <w:tcPr>
            <w:tcW w:w="3060" w:type="dxa"/>
          </w:tcPr>
          <w:p w:rsidR="00FA4282" w:rsidRDefault="00FA4282" w:rsidP="00E609C8"/>
          <w:p w:rsidR="00E84A1A" w:rsidRDefault="00E84A1A" w:rsidP="00E609C8"/>
          <w:p w:rsidR="00E84A1A" w:rsidRDefault="00E84A1A" w:rsidP="00E609C8"/>
          <w:p w:rsidR="00E84A1A" w:rsidRDefault="00E84A1A" w:rsidP="00E609C8"/>
        </w:tc>
      </w:tr>
    </w:tbl>
    <w:p w:rsidR="00EB1041" w:rsidRPr="00BD70C8" w:rsidRDefault="00EB1041" w:rsidP="00EB1041">
      <w:pPr>
        <w:pStyle w:val="Foo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</w:t>
      </w:r>
      <w:r w:rsidRPr="00EB1041">
        <w:rPr>
          <w:b/>
          <w:sz w:val="18"/>
          <w:szCs w:val="18"/>
        </w:rPr>
        <w:t>*</w:t>
      </w:r>
      <w:r w:rsidRPr="00BD70C8">
        <w:rPr>
          <w:b/>
          <w:sz w:val="20"/>
          <w:szCs w:val="20"/>
        </w:rPr>
        <w:t xml:space="preserve">Performance Measure – a measure to ensure the action step is being done or is yielding the outcome desired.  </w:t>
      </w:r>
    </w:p>
    <w:p w:rsidR="00EB1041" w:rsidRPr="00BD70C8" w:rsidRDefault="00EB1041" w:rsidP="00EB1041">
      <w:pPr>
        <w:pStyle w:val="Footer"/>
        <w:rPr>
          <w:b/>
          <w:sz w:val="20"/>
          <w:szCs w:val="20"/>
        </w:rPr>
      </w:pPr>
      <w:r w:rsidRPr="00BD70C8">
        <w:rPr>
          <w:b/>
          <w:sz w:val="20"/>
          <w:szCs w:val="20"/>
        </w:rPr>
        <w:t xml:space="preserve">         </w:t>
      </w:r>
      <w:r w:rsidRPr="00BD70C8">
        <w:rPr>
          <w:b/>
          <w:sz w:val="20"/>
          <w:szCs w:val="20"/>
          <w:u w:val="single"/>
        </w:rPr>
        <w:t xml:space="preserve">Send completed form to the Network no later than </w:t>
      </w:r>
      <w:r w:rsidR="009A5AB0" w:rsidRPr="00BD70C8">
        <w:rPr>
          <w:b/>
          <w:sz w:val="20"/>
          <w:szCs w:val="20"/>
          <w:u w:val="single"/>
        </w:rPr>
        <w:t xml:space="preserve">February </w:t>
      </w:r>
      <w:r w:rsidRPr="00BD70C8">
        <w:rPr>
          <w:b/>
          <w:sz w:val="20"/>
          <w:szCs w:val="20"/>
          <w:u w:val="single"/>
        </w:rPr>
        <w:t>1, 2015</w:t>
      </w:r>
      <w:r w:rsidRPr="00BD70C8">
        <w:rPr>
          <w:b/>
          <w:sz w:val="20"/>
          <w:szCs w:val="20"/>
        </w:rPr>
        <w:t>.</w:t>
      </w:r>
      <w:r w:rsidRPr="00BD70C8">
        <w:rPr>
          <w:b/>
          <w:color w:val="FF0000"/>
          <w:sz w:val="20"/>
          <w:szCs w:val="20"/>
        </w:rPr>
        <w:t xml:space="preserve"> </w:t>
      </w:r>
    </w:p>
    <w:p w:rsidR="001E0E13" w:rsidRDefault="001E0E13"/>
    <w:sectPr w:rsidR="001E0E13" w:rsidSect="00BD70C8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C8" w:rsidRDefault="00E609C8" w:rsidP="00FA4282">
      <w:r>
        <w:separator/>
      </w:r>
    </w:p>
  </w:endnote>
  <w:endnote w:type="continuationSeparator" w:id="0">
    <w:p w:rsidR="00E609C8" w:rsidRDefault="00E609C8" w:rsidP="00FA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8" w:rsidRPr="00EB1041" w:rsidRDefault="00E609C8" w:rsidP="00EB1041">
    <w:pPr>
      <w:pStyle w:val="Footer"/>
      <w:rPr>
        <w:sz w:val="16"/>
        <w:szCs w:val="16"/>
      </w:rPr>
    </w:pPr>
    <w:r w:rsidRPr="00EB1041">
      <w:rPr>
        <w:sz w:val="16"/>
        <w:szCs w:val="16"/>
      </w:rPr>
      <w:t>Revision #1   1</w:t>
    </w:r>
    <w:r>
      <w:rPr>
        <w:sz w:val="16"/>
        <w:szCs w:val="16"/>
      </w:rPr>
      <w:t>2/23</w:t>
    </w:r>
    <w:r w:rsidRPr="00EB1041">
      <w:rPr>
        <w:sz w:val="16"/>
        <w:szCs w:val="16"/>
      </w:rPr>
      <w:t xml:space="preserve">/2015    </w:t>
    </w:r>
    <w:r>
      <w:rPr>
        <w:sz w:val="16"/>
        <w:szCs w:val="16"/>
      </w:rPr>
      <w:t xml:space="preserve">                                  </w:t>
    </w:r>
    <w:r w:rsidRPr="00EB1041">
      <w:rPr>
        <w:sz w:val="16"/>
        <w:szCs w:val="16"/>
      </w:rPr>
      <w:t xml:space="preserve"> </w:t>
    </w:r>
    <w:r>
      <w:rPr>
        <w:sz w:val="16"/>
        <w:szCs w:val="16"/>
      </w:rPr>
      <w:t>IPRO ESRD Network Program</w:t>
    </w:r>
    <w:r w:rsidRPr="00EB1041">
      <w:rPr>
        <w:sz w:val="16"/>
        <w:szCs w:val="16"/>
      </w:rPr>
      <w:t xml:space="preserve">                         Vascular Access Corrective Action Plan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</w:t>
    </w:r>
    <w:r w:rsidRPr="00EB1041">
      <w:rPr>
        <w:sz w:val="16"/>
        <w:szCs w:val="16"/>
      </w:rPr>
      <w:t xml:space="preserve">  Page 1 of 1</w:t>
    </w:r>
  </w:p>
  <w:p w:rsidR="00E609C8" w:rsidRPr="00EB1041" w:rsidRDefault="00E609C8" w:rsidP="00EB1041">
    <w:pPr>
      <w:pStyle w:val="Footer"/>
      <w:jc w:val="center"/>
      <w:rPr>
        <w:sz w:val="16"/>
        <w:szCs w:val="16"/>
      </w:rPr>
    </w:pPr>
    <w:r w:rsidRPr="00EB1041">
      <w:rPr>
        <w:sz w:val="16"/>
        <w:szCs w:val="16"/>
      </w:rPr>
      <w:t>Please make sure that this is the latest version of this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C8" w:rsidRDefault="00E609C8" w:rsidP="00FA4282">
      <w:r>
        <w:separator/>
      </w:r>
    </w:p>
  </w:footnote>
  <w:footnote w:type="continuationSeparator" w:id="0">
    <w:p w:rsidR="00E609C8" w:rsidRDefault="00E609C8" w:rsidP="00FA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8" w:rsidRDefault="00E609C8">
    <w:pPr>
      <w:pStyle w:val="Header"/>
    </w:pPr>
    <w:r w:rsidRPr="00EE5F84">
      <w:rPr>
        <w:b/>
        <w:noProof/>
        <w:color w:val="544672"/>
      </w:rPr>
      <w:drawing>
        <wp:anchor distT="0" distB="0" distL="114300" distR="114300" simplePos="0" relativeHeight="251662336" behindDoc="1" locked="0" layoutInCell="1" allowOverlap="1" wp14:anchorId="577C5F35" wp14:editId="595D4600">
          <wp:simplePos x="0" y="0"/>
          <wp:positionH relativeFrom="page">
            <wp:posOffset>-533400</wp:posOffset>
          </wp:positionH>
          <wp:positionV relativeFrom="page">
            <wp:posOffset>-542165</wp:posOffset>
          </wp:positionV>
          <wp:extent cx="7818120" cy="2094230"/>
          <wp:effectExtent l="0" t="0" r="0" b="1270"/>
          <wp:wrapNone/>
          <wp:docPr id="4" name="Picture 4" descr="header 2ndpg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2ndpg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209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534E5B" wp14:editId="18F1E987">
          <wp:simplePos x="0" y="0"/>
          <wp:positionH relativeFrom="page">
            <wp:posOffset>-533400</wp:posOffset>
          </wp:positionH>
          <wp:positionV relativeFrom="page">
            <wp:posOffset>-542165</wp:posOffset>
          </wp:positionV>
          <wp:extent cx="7818120" cy="2094230"/>
          <wp:effectExtent l="0" t="0" r="0" b="1270"/>
          <wp:wrapNone/>
          <wp:docPr id="1" name="Picture 1" descr="header ESRD-NE-CT address outlin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 ESRD-NE-CT address outline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209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398AC2C" wp14:editId="6311DC70">
          <wp:simplePos x="0" y="0"/>
          <wp:positionH relativeFrom="column">
            <wp:posOffset>-361950</wp:posOffset>
          </wp:positionH>
          <wp:positionV relativeFrom="paragraph">
            <wp:posOffset>-400050</wp:posOffset>
          </wp:positionV>
          <wp:extent cx="7486650" cy="1497330"/>
          <wp:effectExtent l="0" t="0" r="0" b="7620"/>
          <wp:wrapTight wrapText="bothSides">
            <wp:wrapPolygon edited="0">
              <wp:start x="0" y="0"/>
              <wp:lineTo x="0" y="21435"/>
              <wp:lineTo x="21545" y="21435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etterhe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2"/>
    <w:rsid w:val="001322C3"/>
    <w:rsid w:val="001B57A3"/>
    <w:rsid w:val="001E0E13"/>
    <w:rsid w:val="002A46C4"/>
    <w:rsid w:val="00336C7C"/>
    <w:rsid w:val="00886CDB"/>
    <w:rsid w:val="008E2955"/>
    <w:rsid w:val="009A5AB0"/>
    <w:rsid w:val="00A63DA2"/>
    <w:rsid w:val="00BD70C8"/>
    <w:rsid w:val="00BF445B"/>
    <w:rsid w:val="00CB548F"/>
    <w:rsid w:val="00D21172"/>
    <w:rsid w:val="00D54ADE"/>
    <w:rsid w:val="00DB7D92"/>
    <w:rsid w:val="00E609C8"/>
    <w:rsid w:val="00E84A1A"/>
    <w:rsid w:val="00E915B5"/>
    <w:rsid w:val="00EB1041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82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A4282"/>
    <w:pPr>
      <w:keepNext/>
      <w:jc w:val="center"/>
      <w:outlineLvl w:val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282"/>
    <w:rPr>
      <w:rFonts w:ascii="Tahoma" w:eastAsiaTheme="minorHAnsi" w:hAnsi="Tahoma" w:cs="Tahoma"/>
      <w:b w:val="0"/>
      <w:bCs w:val="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282"/>
  </w:style>
  <w:style w:type="paragraph" w:styleId="Footer">
    <w:name w:val="footer"/>
    <w:basedOn w:val="Normal"/>
    <w:link w:val="FooterChar"/>
    <w:unhideWhenUsed/>
    <w:rsid w:val="00FA4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282"/>
  </w:style>
  <w:style w:type="character" w:customStyle="1" w:styleId="Heading1Char">
    <w:name w:val="Heading 1 Char"/>
    <w:basedOn w:val="DefaultParagraphFont"/>
    <w:link w:val="Heading1"/>
    <w:rsid w:val="00FA4282"/>
    <w:rPr>
      <w:rFonts w:ascii="Arial" w:eastAsia="Times New Roman" w:hAnsi="Arial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1B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82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A4282"/>
    <w:pPr>
      <w:keepNext/>
      <w:jc w:val="center"/>
      <w:outlineLvl w:val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282"/>
    <w:rPr>
      <w:rFonts w:ascii="Tahoma" w:eastAsiaTheme="minorHAnsi" w:hAnsi="Tahoma" w:cs="Tahoma"/>
      <w:b w:val="0"/>
      <w:bCs w:val="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282"/>
  </w:style>
  <w:style w:type="paragraph" w:styleId="Footer">
    <w:name w:val="footer"/>
    <w:basedOn w:val="Normal"/>
    <w:link w:val="FooterChar"/>
    <w:unhideWhenUsed/>
    <w:rsid w:val="00FA4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282"/>
  </w:style>
  <w:style w:type="character" w:customStyle="1" w:styleId="Heading1Char">
    <w:name w:val="Heading 1 Char"/>
    <w:basedOn w:val="DefaultParagraphFont"/>
    <w:link w:val="Heading1"/>
    <w:rsid w:val="00FA4282"/>
    <w:rPr>
      <w:rFonts w:ascii="Arial" w:eastAsia="Times New Roman" w:hAnsi="Arial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1B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Lyden</dc:creator>
  <cp:lastModifiedBy>Brickel, Kristin</cp:lastModifiedBy>
  <cp:revision>2</cp:revision>
  <dcterms:created xsi:type="dcterms:W3CDTF">2016-01-11T18:06:00Z</dcterms:created>
  <dcterms:modified xsi:type="dcterms:W3CDTF">2016-01-11T18:06:00Z</dcterms:modified>
</cp:coreProperties>
</file>